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9A" w:rsidRPr="00661F9A" w:rsidRDefault="00661F9A">
      <w:pPr>
        <w:rPr>
          <w:b/>
        </w:rPr>
      </w:pPr>
      <w:r w:rsidRPr="00661F9A">
        <w:rPr>
          <w:b/>
        </w:rPr>
        <w:t>VOCABULAIRE</w:t>
      </w:r>
      <w:r>
        <w:rPr>
          <w:b/>
        </w:rPr>
        <w:t xml:space="preserve"> – le luxe</w:t>
      </w:r>
      <w:bookmarkStart w:id="0" w:name="_GoBack"/>
      <w:bookmarkEnd w:id="0"/>
    </w:p>
    <w:p w:rsidR="00661F9A" w:rsidRDefault="00661F9A">
      <w:r>
        <w:t>Somptuaire</w:t>
      </w:r>
    </w:p>
    <w:p w:rsidR="00661F9A" w:rsidRDefault="00661F9A">
      <w:r>
        <w:t>Superflu</w:t>
      </w:r>
    </w:p>
    <w:p w:rsidR="00661F9A" w:rsidRDefault="00661F9A">
      <w:r>
        <w:t>Exportation / Importation ; exportateur / importateur</w:t>
      </w:r>
    </w:p>
    <w:p w:rsidR="00661F9A" w:rsidRDefault="00661F9A">
      <w:r>
        <w:t>Signe extérieur de richesse</w:t>
      </w:r>
    </w:p>
    <w:p w:rsidR="00661F9A" w:rsidRDefault="00661F9A">
      <w:r>
        <w:t>Produit de marque</w:t>
      </w:r>
    </w:p>
    <w:p w:rsidR="00661F9A" w:rsidRDefault="00661F9A">
      <w:r>
        <w:t>Le design</w:t>
      </w:r>
    </w:p>
    <w:p w:rsidR="00661F9A" w:rsidRDefault="00661F9A">
      <w:r>
        <w:t>Un niveau de vie faible / standard / élevé</w:t>
      </w:r>
    </w:p>
    <w:p w:rsidR="00661F9A" w:rsidRPr="00661F9A" w:rsidRDefault="00661F9A">
      <w:pPr>
        <w:rPr>
          <w:b/>
        </w:rPr>
      </w:pPr>
      <w:r w:rsidRPr="00661F9A">
        <w:rPr>
          <w:b/>
        </w:rPr>
        <w:t>QUESTION</w:t>
      </w:r>
    </w:p>
    <w:p w:rsidR="00BF3B4E" w:rsidRDefault="00661F9A">
      <w:r>
        <w:t>Est-il normal de payer cher pour les produits de marque ?</w:t>
      </w:r>
    </w:p>
    <w:sectPr w:rsidR="00BF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9A"/>
    <w:rsid w:val="00126C4D"/>
    <w:rsid w:val="00661F9A"/>
    <w:rsid w:val="00F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03B2"/>
  <w15:chartTrackingRefBased/>
  <w15:docId w15:val="{F6A6EE3F-B4D8-4657-93B3-5BD0CF8C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222</Characters>
  <Application>Microsoft Office Word</Application>
  <DocSecurity>0</DocSecurity>
  <Lines>1</Lines>
  <Paragraphs>1</Paragraphs>
  <ScaleCrop>false</ScaleCrop>
  <Company>Insa de Toulouse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Delierre</dc:creator>
  <cp:keywords/>
  <dc:description/>
  <cp:lastModifiedBy>Charles Delierre</cp:lastModifiedBy>
  <cp:revision>1</cp:revision>
  <dcterms:created xsi:type="dcterms:W3CDTF">2019-04-11T14:27:00Z</dcterms:created>
  <dcterms:modified xsi:type="dcterms:W3CDTF">2019-04-11T14:32:00Z</dcterms:modified>
</cp:coreProperties>
</file>